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5967" w:rsidRDefault="00CE5967" w:rsidP="00B55840">
      <w:pPr>
        <w:tabs>
          <w:tab w:val="left" w:pos="6465"/>
        </w:tabs>
        <w:spacing w:line="480" w:lineRule="auto"/>
        <w:rPr>
          <w:rFonts w:ascii="Times New Roman" w:hAnsi="Times New Roman" w:cs="Times New Roman"/>
          <w:sz w:val="24"/>
          <w:szCs w:val="24"/>
        </w:rPr>
      </w:pPr>
    </w:p>
    <w:p w:rsidR="00CE5967" w:rsidRPr="00B55840" w:rsidRDefault="00CE5967" w:rsidP="00CE5967">
      <w:pPr>
        <w:spacing w:line="480" w:lineRule="auto"/>
        <w:jc w:val="center"/>
        <w:rPr>
          <w:rFonts w:ascii="Times New Roman" w:hAnsi="Times New Roman" w:cs="Times New Roman"/>
          <w:b/>
          <w:sz w:val="24"/>
          <w:szCs w:val="24"/>
        </w:rPr>
      </w:pPr>
    </w:p>
    <w:p w:rsidR="00CE5967" w:rsidRDefault="00CE5967" w:rsidP="00CE5967">
      <w:pPr>
        <w:spacing w:line="480" w:lineRule="auto"/>
        <w:jc w:val="center"/>
        <w:rPr>
          <w:rFonts w:ascii="Times New Roman" w:hAnsi="Times New Roman" w:cs="Times New Roman"/>
          <w:b/>
          <w:sz w:val="24"/>
          <w:szCs w:val="24"/>
        </w:rPr>
      </w:pPr>
      <w:r w:rsidRPr="00B55840">
        <w:rPr>
          <w:rFonts w:ascii="Times New Roman" w:hAnsi="Times New Roman" w:cs="Times New Roman"/>
          <w:b/>
          <w:sz w:val="24"/>
          <w:szCs w:val="24"/>
        </w:rPr>
        <w:t>Project Report: Incorporation of Advance Technology into Operations</w:t>
      </w:r>
    </w:p>
    <w:p w:rsidR="00B55840" w:rsidRDefault="00B55840" w:rsidP="00CE5967">
      <w:pPr>
        <w:spacing w:line="480" w:lineRule="auto"/>
        <w:jc w:val="center"/>
        <w:rPr>
          <w:rFonts w:ascii="Times New Roman" w:hAnsi="Times New Roman" w:cs="Times New Roman"/>
          <w:b/>
          <w:sz w:val="24"/>
          <w:szCs w:val="24"/>
        </w:rPr>
      </w:pPr>
    </w:p>
    <w:p w:rsidR="00B55840" w:rsidRDefault="00B55840" w:rsidP="00CE5967">
      <w:pPr>
        <w:spacing w:line="480" w:lineRule="auto"/>
        <w:jc w:val="center"/>
        <w:rPr>
          <w:rFonts w:ascii="Times New Roman" w:hAnsi="Times New Roman" w:cs="Times New Roman"/>
          <w:b/>
          <w:sz w:val="24"/>
          <w:szCs w:val="24"/>
        </w:rPr>
      </w:pPr>
    </w:p>
    <w:p w:rsidR="00B55840" w:rsidRDefault="00B55840" w:rsidP="00CE5967">
      <w:pPr>
        <w:spacing w:line="480" w:lineRule="auto"/>
        <w:jc w:val="center"/>
        <w:rPr>
          <w:rFonts w:ascii="Times New Roman" w:hAnsi="Times New Roman" w:cs="Times New Roman"/>
          <w:b/>
          <w:sz w:val="24"/>
          <w:szCs w:val="24"/>
        </w:rPr>
      </w:pPr>
    </w:p>
    <w:p w:rsidR="00B55840" w:rsidRDefault="00B55840" w:rsidP="00CE5967">
      <w:pPr>
        <w:spacing w:line="480" w:lineRule="auto"/>
        <w:jc w:val="center"/>
        <w:rPr>
          <w:rFonts w:ascii="Times New Roman" w:hAnsi="Times New Roman" w:cs="Times New Roman"/>
          <w:b/>
          <w:sz w:val="24"/>
          <w:szCs w:val="24"/>
        </w:rPr>
      </w:pPr>
    </w:p>
    <w:p w:rsidR="00B55840" w:rsidRPr="00B55840" w:rsidRDefault="00B55840" w:rsidP="00CE5967">
      <w:pPr>
        <w:spacing w:line="480" w:lineRule="auto"/>
        <w:jc w:val="center"/>
        <w:rPr>
          <w:rFonts w:ascii="Times New Roman" w:hAnsi="Times New Roman" w:cs="Times New Roman"/>
          <w:b/>
          <w:sz w:val="24"/>
          <w:szCs w:val="24"/>
        </w:rPr>
      </w:pPr>
    </w:p>
    <w:p w:rsidR="005D401E" w:rsidRDefault="00CE5967" w:rsidP="00CE5967">
      <w:pPr>
        <w:jc w:val="center"/>
        <w:rPr>
          <w:rFonts w:ascii="Times New Roman" w:hAnsi="Times New Roman" w:cs="Times New Roman"/>
          <w:sz w:val="24"/>
          <w:szCs w:val="24"/>
        </w:rPr>
      </w:pPr>
      <w:r>
        <w:rPr>
          <w:rFonts w:ascii="Times New Roman" w:hAnsi="Times New Roman" w:cs="Times New Roman"/>
          <w:sz w:val="24"/>
          <w:szCs w:val="24"/>
        </w:rPr>
        <w:t>Name</w:t>
      </w:r>
    </w:p>
    <w:p w:rsidR="00CE5967" w:rsidRDefault="00CE5967" w:rsidP="00CE5967">
      <w:pPr>
        <w:jc w:val="center"/>
        <w:rPr>
          <w:rFonts w:ascii="Times New Roman" w:hAnsi="Times New Roman" w:cs="Times New Roman"/>
          <w:sz w:val="24"/>
          <w:szCs w:val="24"/>
        </w:rPr>
      </w:pPr>
      <w:r>
        <w:rPr>
          <w:rFonts w:ascii="Times New Roman" w:hAnsi="Times New Roman" w:cs="Times New Roman"/>
          <w:sz w:val="24"/>
          <w:szCs w:val="24"/>
        </w:rPr>
        <w:t xml:space="preserve">Institution of Affiliation </w:t>
      </w:r>
    </w:p>
    <w:p w:rsidR="00CE5967" w:rsidRDefault="00CE5967" w:rsidP="00CE5967">
      <w:pPr>
        <w:jc w:val="center"/>
        <w:rPr>
          <w:rFonts w:ascii="Times New Roman" w:hAnsi="Times New Roman" w:cs="Times New Roman"/>
          <w:sz w:val="24"/>
          <w:szCs w:val="24"/>
        </w:rPr>
      </w:pPr>
      <w:r>
        <w:rPr>
          <w:rFonts w:ascii="Times New Roman" w:hAnsi="Times New Roman" w:cs="Times New Roman"/>
          <w:sz w:val="24"/>
          <w:szCs w:val="24"/>
        </w:rPr>
        <w:t>Professor</w:t>
      </w:r>
    </w:p>
    <w:p w:rsidR="00CE5967" w:rsidRDefault="00CE5967" w:rsidP="00CE5967">
      <w:pPr>
        <w:jc w:val="center"/>
        <w:rPr>
          <w:rFonts w:ascii="Times New Roman" w:hAnsi="Times New Roman" w:cs="Times New Roman"/>
          <w:sz w:val="24"/>
          <w:szCs w:val="24"/>
        </w:rPr>
      </w:pPr>
      <w:r>
        <w:rPr>
          <w:rFonts w:ascii="Times New Roman" w:hAnsi="Times New Roman" w:cs="Times New Roman"/>
          <w:sz w:val="24"/>
          <w:szCs w:val="24"/>
        </w:rPr>
        <w:t>Date</w:t>
      </w:r>
    </w:p>
    <w:p w:rsidR="00CE5967" w:rsidRDefault="00CE5967" w:rsidP="00CE5967">
      <w:pPr>
        <w:jc w:val="center"/>
        <w:rPr>
          <w:rFonts w:ascii="Times New Roman" w:hAnsi="Times New Roman" w:cs="Times New Roman"/>
          <w:sz w:val="24"/>
          <w:szCs w:val="24"/>
        </w:rPr>
      </w:pPr>
    </w:p>
    <w:p w:rsidR="00CE5967" w:rsidRDefault="00CE5967" w:rsidP="00CE5967">
      <w:pPr>
        <w:jc w:val="center"/>
        <w:rPr>
          <w:rFonts w:ascii="Times New Roman" w:hAnsi="Times New Roman" w:cs="Times New Roman"/>
          <w:sz w:val="24"/>
          <w:szCs w:val="24"/>
        </w:rPr>
      </w:pPr>
    </w:p>
    <w:p w:rsidR="00CE5967" w:rsidRDefault="00CE5967" w:rsidP="00CE5967">
      <w:pPr>
        <w:jc w:val="center"/>
        <w:rPr>
          <w:rFonts w:ascii="Times New Roman" w:hAnsi="Times New Roman" w:cs="Times New Roman"/>
          <w:sz w:val="24"/>
          <w:szCs w:val="24"/>
        </w:rPr>
      </w:pPr>
    </w:p>
    <w:p w:rsidR="00CE5967" w:rsidRDefault="00CE5967" w:rsidP="00CE5967">
      <w:pPr>
        <w:jc w:val="center"/>
        <w:rPr>
          <w:rFonts w:ascii="Times New Roman" w:hAnsi="Times New Roman" w:cs="Times New Roman"/>
          <w:sz w:val="24"/>
          <w:szCs w:val="24"/>
        </w:rPr>
      </w:pPr>
    </w:p>
    <w:p w:rsidR="00CE5967" w:rsidRDefault="00CE5967" w:rsidP="00CE5967">
      <w:pPr>
        <w:jc w:val="center"/>
        <w:rPr>
          <w:rFonts w:ascii="Times New Roman" w:hAnsi="Times New Roman" w:cs="Times New Roman"/>
          <w:sz w:val="24"/>
          <w:szCs w:val="24"/>
        </w:rPr>
      </w:pPr>
    </w:p>
    <w:p w:rsidR="00CE5967" w:rsidRDefault="00CE5967" w:rsidP="00CE5967">
      <w:pPr>
        <w:jc w:val="center"/>
        <w:rPr>
          <w:rFonts w:ascii="Times New Roman" w:hAnsi="Times New Roman" w:cs="Times New Roman"/>
          <w:sz w:val="24"/>
          <w:szCs w:val="24"/>
        </w:rPr>
      </w:pPr>
    </w:p>
    <w:p w:rsidR="00CE5967" w:rsidRDefault="00CE5967" w:rsidP="00CE5967">
      <w:pPr>
        <w:jc w:val="center"/>
        <w:rPr>
          <w:rFonts w:ascii="Times New Roman" w:hAnsi="Times New Roman" w:cs="Times New Roman"/>
          <w:sz w:val="24"/>
          <w:szCs w:val="24"/>
        </w:rPr>
      </w:pPr>
    </w:p>
    <w:p w:rsidR="00CE5967" w:rsidRDefault="00CE5967" w:rsidP="00CE5967">
      <w:pPr>
        <w:jc w:val="center"/>
        <w:rPr>
          <w:rFonts w:ascii="Times New Roman" w:hAnsi="Times New Roman" w:cs="Times New Roman"/>
          <w:sz w:val="24"/>
          <w:szCs w:val="24"/>
        </w:rPr>
      </w:pPr>
    </w:p>
    <w:p w:rsidR="00CE5967" w:rsidRDefault="00CE5967" w:rsidP="00B55840">
      <w:pPr>
        <w:tabs>
          <w:tab w:val="left" w:pos="3911"/>
        </w:tabs>
        <w:rPr>
          <w:rFonts w:ascii="Times New Roman" w:hAnsi="Times New Roman" w:cs="Times New Roman"/>
          <w:sz w:val="24"/>
          <w:szCs w:val="24"/>
        </w:rPr>
      </w:pPr>
    </w:p>
    <w:p w:rsidR="00CE5967" w:rsidRDefault="00ED566C" w:rsidP="008872A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Title: </w:t>
      </w:r>
      <w:r w:rsidR="00CE5967" w:rsidRPr="00ED566C">
        <w:rPr>
          <w:rFonts w:ascii="Times New Roman" w:hAnsi="Times New Roman" w:cs="Times New Roman"/>
          <w:b/>
          <w:sz w:val="24"/>
          <w:szCs w:val="24"/>
        </w:rPr>
        <w:t>Project Report: Incorporation of Advance Technology into Operations</w:t>
      </w:r>
    </w:p>
    <w:p w:rsidR="00CE5967" w:rsidRPr="008872A2" w:rsidRDefault="00CE5967" w:rsidP="00B55840">
      <w:pPr>
        <w:spacing w:after="0" w:line="480" w:lineRule="auto"/>
        <w:jc w:val="center"/>
        <w:rPr>
          <w:rFonts w:ascii="Times New Roman" w:hAnsi="Times New Roman" w:cs="Times New Roman"/>
          <w:b/>
          <w:sz w:val="24"/>
          <w:szCs w:val="24"/>
        </w:rPr>
      </w:pPr>
      <w:r w:rsidRPr="008872A2">
        <w:rPr>
          <w:rFonts w:ascii="Times New Roman" w:hAnsi="Times New Roman" w:cs="Times New Roman"/>
          <w:b/>
          <w:sz w:val="24"/>
          <w:szCs w:val="24"/>
        </w:rPr>
        <w:t>Background</w:t>
      </w:r>
    </w:p>
    <w:p w:rsidR="00E3234A" w:rsidRDefault="00E3234A" w:rsidP="008872A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application of drones in the forestry industry is not a foreign concept. They have been used before by the different organizations in terms of helping them to complete similar tasks as those intended for AFI or for different more complicated purposes. Since their appraisal in </w:t>
      </w:r>
      <w:r>
        <w:rPr>
          <w:rFonts w:ascii="Times New Roman" w:hAnsi="Times New Roman" w:cs="Times New Roman"/>
          <w:i/>
          <w:sz w:val="24"/>
          <w:szCs w:val="24"/>
        </w:rPr>
        <w:t>Tropical Conservation Science</w:t>
      </w:r>
      <w:r>
        <w:rPr>
          <w:rFonts w:ascii="Times New Roman" w:hAnsi="Times New Roman" w:cs="Times New Roman"/>
          <w:sz w:val="24"/>
          <w:szCs w:val="24"/>
        </w:rPr>
        <w:t xml:space="preserve"> as a potent alternative to satellite remote sensing mapping, with competitive cost and photographic advantage, the buzz around drones has grown steadily louder. These drones are viewed as changing the forest management research with the ability to cover on average between 2000 and 4000 ha of land per mission. </w:t>
      </w:r>
      <w:r w:rsidR="005F5EC6">
        <w:rPr>
          <w:rFonts w:ascii="Times New Roman" w:hAnsi="Times New Roman" w:cs="Times New Roman"/>
          <w:sz w:val="24"/>
          <w:szCs w:val="24"/>
        </w:rPr>
        <w:t>Nonetheless, o</w:t>
      </w:r>
      <w:r>
        <w:rPr>
          <w:rFonts w:ascii="Times New Roman" w:hAnsi="Times New Roman" w:cs="Times New Roman"/>
          <w:sz w:val="24"/>
          <w:szCs w:val="24"/>
        </w:rPr>
        <w:t>nto the use of unmanned harvesting machines, these are seen as advanced technology that is quite expensive but with very high productive rates. These harvesters can easily cut down, de-branch and cross</w:t>
      </w:r>
      <w:r w:rsidR="005F5EC6">
        <w:rPr>
          <w:rFonts w:ascii="Times New Roman" w:hAnsi="Times New Roman" w:cs="Times New Roman"/>
          <w:sz w:val="24"/>
          <w:szCs w:val="24"/>
        </w:rPr>
        <w:t>-cut trees into logs</w:t>
      </w:r>
      <w:r>
        <w:rPr>
          <w:rFonts w:ascii="Times New Roman" w:hAnsi="Times New Roman" w:cs="Times New Roman"/>
          <w:sz w:val="24"/>
          <w:szCs w:val="24"/>
        </w:rPr>
        <w:t>. In addition, they come with built in features that can allow the operators to do away with certain tasks in a bid to improve on the machine’s efficiency without inc</w:t>
      </w:r>
      <w:r w:rsidR="005F5EC6">
        <w:rPr>
          <w:rFonts w:ascii="Times New Roman" w:hAnsi="Times New Roman" w:cs="Times New Roman"/>
          <w:sz w:val="24"/>
          <w:szCs w:val="24"/>
        </w:rPr>
        <w:t>reasing the workload</w:t>
      </w:r>
      <w:r>
        <w:rPr>
          <w:rFonts w:ascii="Times New Roman" w:hAnsi="Times New Roman" w:cs="Times New Roman"/>
          <w:sz w:val="24"/>
          <w:szCs w:val="24"/>
        </w:rPr>
        <w:t>. Their application is increasing in the forestry industry and now surpassing the manned and (semi-)autonomous vehicles due to their high productivity rates and for AFI to own a couple of these machines will simply being able to maintain their competitive advantage ov</w:t>
      </w:r>
      <w:r w:rsidR="005F5EC6">
        <w:rPr>
          <w:rFonts w:ascii="Times New Roman" w:hAnsi="Times New Roman" w:cs="Times New Roman"/>
          <w:sz w:val="24"/>
          <w:szCs w:val="24"/>
        </w:rPr>
        <w:t>er their competition</w:t>
      </w:r>
      <w:r>
        <w:rPr>
          <w:rFonts w:ascii="Times New Roman" w:hAnsi="Times New Roman" w:cs="Times New Roman"/>
          <w:sz w:val="24"/>
          <w:szCs w:val="24"/>
        </w:rPr>
        <w:t xml:space="preserve">. </w:t>
      </w:r>
    </w:p>
    <w:p w:rsidR="00E3234A" w:rsidRDefault="00E3234A" w:rsidP="008872A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Lastly, there is one major constraint that limits the application of research and situation analysis in the forestry sector that is the lack of re-measured data over a</w:t>
      </w:r>
      <w:r w:rsidR="005F5EC6">
        <w:rPr>
          <w:rFonts w:ascii="Times New Roman" w:hAnsi="Times New Roman" w:cs="Times New Roman"/>
          <w:sz w:val="24"/>
          <w:szCs w:val="24"/>
        </w:rPr>
        <w:t xml:space="preserve"> long period of time. </w:t>
      </w:r>
      <w:r>
        <w:rPr>
          <w:rFonts w:ascii="Times New Roman" w:hAnsi="Times New Roman" w:cs="Times New Roman"/>
          <w:sz w:val="24"/>
          <w:szCs w:val="24"/>
        </w:rPr>
        <w:t xml:space="preserve"> This constraint draws from the fact that data gathered within a short period of time is mostly not useful to these scenarios as involves the forest industry since the forest dynamics and tree growth takes such a longer time to provid</w:t>
      </w:r>
      <w:r w:rsidR="005F5EC6">
        <w:rPr>
          <w:rFonts w:ascii="Times New Roman" w:hAnsi="Times New Roman" w:cs="Times New Roman"/>
          <w:sz w:val="24"/>
          <w:szCs w:val="24"/>
        </w:rPr>
        <w:t>e useful information</w:t>
      </w:r>
      <w:r>
        <w:rPr>
          <w:rFonts w:ascii="Times New Roman" w:hAnsi="Times New Roman" w:cs="Times New Roman"/>
          <w:sz w:val="24"/>
          <w:szCs w:val="24"/>
        </w:rPr>
        <w:t xml:space="preserve">. It is in light of these constraints that the CEO suggests the application of an App that will better capture and disseminate data and </w:t>
      </w:r>
      <w:r>
        <w:rPr>
          <w:rFonts w:ascii="Times New Roman" w:hAnsi="Times New Roman" w:cs="Times New Roman"/>
          <w:sz w:val="24"/>
          <w:szCs w:val="24"/>
        </w:rPr>
        <w:lastRenderedPageBreak/>
        <w:t>information throughout the company. This is one remedy to this constraint that will help capture as much data revolving around the forest estates that the company has, integrate it with that captured through the use of the drones, and provide a long term database of data that can provide the bases for conducting research and situation analysis in the forest estates owned by the company in a bid to provide insight into the areas that</w:t>
      </w:r>
      <w:r w:rsidR="00534F24">
        <w:rPr>
          <w:rFonts w:ascii="Times New Roman" w:hAnsi="Times New Roman" w:cs="Times New Roman"/>
          <w:sz w:val="24"/>
          <w:szCs w:val="24"/>
        </w:rPr>
        <w:t xml:space="preserve"> might need prompt improvement</w:t>
      </w:r>
    </w:p>
    <w:p w:rsidR="00E3234A" w:rsidRPr="005D401E" w:rsidRDefault="00E3234A" w:rsidP="00B55840">
      <w:pPr>
        <w:spacing w:after="0" w:line="480" w:lineRule="auto"/>
        <w:jc w:val="center"/>
        <w:rPr>
          <w:rFonts w:ascii="Times New Roman" w:hAnsi="Times New Roman" w:cs="Times New Roman"/>
          <w:b/>
          <w:sz w:val="24"/>
          <w:szCs w:val="24"/>
        </w:rPr>
      </w:pPr>
      <w:r w:rsidRPr="005D401E">
        <w:rPr>
          <w:rFonts w:ascii="Times New Roman" w:hAnsi="Times New Roman" w:cs="Times New Roman"/>
          <w:b/>
          <w:sz w:val="24"/>
          <w:szCs w:val="24"/>
        </w:rPr>
        <w:t>Scope Overview</w:t>
      </w:r>
    </w:p>
    <w:p w:rsidR="00E3234A" w:rsidRDefault="00534F24" w:rsidP="008872A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overall purpose of the project is to identify how the Australian Forestry International organization can implement advanced technology that range from drones, unmanned harvesting machines and establishment of the application to communicate data within the firm. </w:t>
      </w:r>
      <w:r w:rsidR="00E3234A">
        <w:rPr>
          <w:rFonts w:ascii="Times New Roman" w:hAnsi="Times New Roman" w:cs="Times New Roman"/>
          <w:sz w:val="24"/>
          <w:szCs w:val="24"/>
        </w:rPr>
        <w:t>These are the only technologies that will be considered for the project. The</w:t>
      </w:r>
      <w:r>
        <w:rPr>
          <w:rFonts w:ascii="Times New Roman" w:hAnsi="Times New Roman" w:cs="Times New Roman"/>
          <w:sz w:val="24"/>
          <w:szCs w:val="24"/>
        </w:rPr>
        <w:t xml:space="preserve"> project will be organized in three phases: Phase 1 consists of </w:t>
      </w:r>
      <w:r w:rsidR="00E3234A">
        <w:rPr>
          <w:rFonts w:ascii="Times New Roman" w:hAnsi="Times New Roman" w:cs="Times New Roman"/>
          <w:sz w:val="24"/>
          <w:szCs w:val="24"/>
        </w:rPr>
        <w:t>market research and purc</w:t>
      </w:r>
      <w:r>
        <w:rPr>
          <w:rFonts w:ascii="Times New Roman" w:hAnsi="Times New Roman" w:cs="Times New Roman"/>
          <w:sz w:val="24"/>
          <w:szCs w:val="24"/>
        </w:rPr>
        <w:t xml:space="preserve">hase of the equipment, Phase 2 deals with </w:t>
      </w:r>
      <w:r w:rsidR="00E3234A">
        <w:rPr>
          <w:rFonts w:ascii="Times New Roman" w:hAnsi="Times New Roman" w:cs="Times New Roman"/>
          <w:sz w:val="24"/>
          <w:szCs w:val="24"/>
        </w:rPr>
        <w:t>Technology trials, and Pha</w:t>
      </w:r>
      <w:r>
        <w:rPr>
          <w:rFonts w:ascii="Times New Roman" w:hAnsi="Times New Roman" w:cs="Times New Roman"/>
          <w:sz w:val="24"/>
          <w:szCs w:val="24"/>
        </w:rPr>
        <w:t xml:space="preserve">se 3 is about </w:t>
      </w:r>
      <w:r w:rsidR="00E3234A">
        <w:rPr>
          <w:rFonts w:ascii="Times New Roman" w:hAnsi="Times New Roman" w:cs="Times New Roman"/>
          <w:sz w:val="24"/>
          <w:szCs w:val="24"/>
        </w:rPr>
        <w:t>Deployment. The project is set to take only 2 years to be successfully completed and working within the allocated budget of $75,000 to scope the work and an additional budget of $5 million for the full technology deployment</w:t>
      </w:r>
      <w:r>
        <w:rPr>
          <w:rFonts w:ascii="Times New Roman" w:hAnsi="Times New Roman" w:cs="Times New Roman"/>
          <w:sz w:val="24"/>
          <w:szCs w:val="24"/>
        </w:rPr>
        <w:t xml:space="preserve">. </w:t>
      </w:r>
    </w:p>
    <w:p w:rsidR="005F5EC6" w:rsidRDefault="005F5EC6" w:rsidP="00B55840">
      <w:pPr>
        <w:spacing w:after="0" w:line="480" w:lineRule="auto"/>
        <w:jc w:val="center"/>
        <w:rPr>
          <w:rFonts w:ascii="Times New Roman" w:hAnsi="Times New Roman" w:cs="Times New Roman"/>
          <w:b/>
          <w:sz w:val="24"/>
          <w:szCs w:val="24"/>
        </w:rPr>
      </w:pPr>
      <w:r w:rsidRPr="005F5EC6">
        <w:rPr>
          <w:rFonts w:ascii="Times New Roman" w:hAnsi="Times New Roman" w:cs="Times New Roman"/>
          <w:b/>
          <w:sz w:val="24"/>
          <w:szCs w:val="24"/>
        </w:rPr>
        <w:t>Business Case</w:t>
      </w:r>
    </w:p>
    <w:p w:rsidR="005F5EC6" w:rsidRPr="005F5EC6" w:rsidRDefault="005F5EC6" w:rsidP="008872A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Australian Forestry International (AFI) is a privately owned company that has been operational for the last seven years. It has its roots in the American tree farming with up to 400,00o ha of land that constitute their forested estates in New South Wales and Queensland. Their main activities involve the growing and selling of tree. The planting process of the trees is conducted as an inner job by the company but they tend to outsource other services that include cutting, transporting, processing and manufacturing of products. They plant both softwood and hardwood with two harvesting cycles per year where they are estimated to harvest up to 10 million trees a year. They were previously state owned but the state divested their interest in the </w:t>
      </w:r>
      <w:r>
        <w:rPr>
          <w:rFonts w:ascii="Times New Roman" w:hAnsi="Times New Roman" w:cs="Times New Roman"/>
          <w:sz w:val="24"/>
          <w:szCs w:val="24"/>
        </w:rPr>
        <w:lastRenderedPageBreak/>
        <w:t xml:space="preserve">sector and decided to lease the land to AFI. The main source of revenue for the company is generated through the selling wood in their domestic markets for consumer products but I currently more engaged with the international markets through exports of high grade logs for veneer and cabinet making to mainly China and Korea. </w:t>
      </w:r>
    </w:p>
    <w:p w:rsidR="00E3234A" w:rsidRPr="005D401E" w:rsidRDefault="00E3234A" w:rsidP="00B55840">
      <w:pPr>
        <w:spacing w:after="0" w:line="480" w:lineRule="auto"/>
        <w:jc w:val="center"/>
        <w:rPr>
          <w:rFonts w:ascii="Times New Roman" w:hAnsi="Times New Roman" w:cs="Times New Roman"/>
          <w:b/>
          <w:sz w:val="24"/>
          <w:szCs w:val="24"/>
        </w:rPr>
      </w:pPr>
      <w:r w:rsidRPr="005D401E">
        <w:rPr>
          <w:rFonts w:ascii="Times New Roman" w:hAnsi="Times New Roman" w:cs="Times New Roman"/>
          <w:b/>
          <w:sz w:val="24"/>
          <w:szCs w:val="24"/>
        </w:rPr>
        <w:t xml:space="preserve">Milestone </w:t>
      </w:r>
      <w:r w:rsidR="005D401E" w:rsidRPr="005D401E">
        <w:rPr>
          <w:rFonts w:ascii="Times New Roman" w:hAnsi="Times New Roman" w:cs="Times New Roman"/>
          <w:b/>
          <w:sz w:val="24"/>
          <w:szCs w:val="24"/>
        </w:rPr>
        <w:t>Schedule</w:t>
      </w:r>
    </w:p>
    <w:p w:rsidR="00E3234A" w:rsidRDefault="00E3234A" w:rsidP="008872A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Phase 1: Market research and purchase of the sample equipment</w:t>
      </w:r>
    </w:p>
    <w:p w:rsidR="00E3234A" w:rsidRPr="005D401E" w:rsidRDefault="005D401E" w:rsidP="008872A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first stage of the project begins at the first day of scheduled, whereby, a meeting will be held to introduce the members involved as well as the general goals to be met</w:t>
      </w:r>
      <w:r w:rsidR="00E3234A">
        <w:rPr>
          <w:rFonts w:ascii="Times New Roman" w:hAnsi="Times New Roman" w:cs="Times New Roman"/>
          <w:sz w:val="24"/>
          <w:szCs w:val="24"/>
        </w:rPr>
        <w:t>. The outline of the project will be highlighted and the members assig</w:t>
      </w:r>
      <w:r>
        <w:rPr>
          <w:rFonts w:ascii="Times New Roman" w:hAnsi="Times New Roman" w:cs="Times New Roman"/>
          <w:sz w:val="24"/>
          <w:szCs w:val="24"/>
        </w:rPr>
        <w:t xml:space="preserve">ned their duties. The second </w:t>
      </w:r>
      <w:r w:rsidR="00E3234A">
        <w:rPr>
          <w:rFonts w:ascii="Times New Roman" w:hAnsi="Times New Roman" w:cs="Times New Roman"/>
          <w:sz w:val="24"/>
          <w:szCs w:val="24"/>
        </w:rPr>
        <w:t xml:space="preserve">day, the </w:t>
      </w:r>
      <w:r>
        <w:rPr>
          <w:rFonts w:ascii="Times New Roman" w:hAnsi="Times New Roman" w:cs="Times New Roman"/>
          <w:sz w:val="24"/>
          <w:szCs w:val="24"/>
        </w:rPr>
        <w:t>team members will assemble to be updated on the responsibilities to be held for a specific period like a month.  Consequently, t</w:t>
      </w:r>
      <w:r w:rsidR="00E3234A">
        <w:rPr>
          <w:rFonts w:ascii="Times New Roman" w:hAnsi="Times New Roman" w:cs="Times New Roman"/>
          <w:sz w:val="24"/>
          <w:szCs w:val="24"/>
        </w:rPr>
        <w:t xml:space="preserve">he identified brands and manufacturers for the drones and the harvesters will be discussed within the required company departments and a final purchase decision made collectively involving the major players of the project as outlined in the project’s charter. </w:t>
      </w:r>
      <w:r>
        <w:rPr>
          <w:rFonts w:ascii="Times New Roman" w:hAnsi="Times New Roman" w:cs="Times New Roman"/>
          <w:sz w:val="24"/>
          <w:szCs w:val="24"/>
        </w:rPr>
        <w:t xml:space="preserve"> In a period of six weeks after the first meeting, the firm’s finance department should have been </w:t>
      </w:r>
      <w:r w:rsidR="005F5EC6">
        <w:rPr>
          <w:rFonts w:ascii="Times New Roman" w:hAnsi="Times New Roman" w:cs="Times New Roman"/>
          <w:sz w:val="24"/>
          <w:szCs w:val="24"/>
        </w:rPr>
        <w:t>come</w:t>
      </w:r>
      <w:r>
        <w:rPr>
          <w:rFonts w:ascii="Times New Roman" w:hAnsi="Times New Roman" w:cs="Times New Roman"/>
          <w:sz w:val="24"/>
          <w:szCs w:val="24"/>
        </w:rPr>
        <w:t xml:space="preserve"> up with resources required to purchase the samples of the tools.</w:t>
      </w:r>
    </w:p>
    <w:p w:rsidR="00E3234A" w:rsidRPr="00B55840" w:rsidRDefault="00E3234A" w:rsidP="00B55840">
      <w:pPr>
        <w:spacing w:after="0" w:line="480" w:lineRule="auto"/>
        <w:rPr>
          <w:rFonts w:ascii="Times New Roman" w:hAnsi="Times New Roman" w:cs="Times New Roman"/>
          <w:b/>
          <w:i/>
          <w:sz w:val="24"/>
          <w:szCs w:val="24"/>
        </w:rPr>
      </w:pPr>
      <w:r w:rsidRPr="00B55840">
        <w:rPr>
          <w:rFonts w:ascii="Times New Roman" w:hAnsi="Times New Roman" w:cs="Times New Roman"/>
          <w:b/>
          <w:i/>
          <w:sz w:val="24"/>
          <w:szCs w:val="24"/>
        </w:rPr>
        <w:t xml:space="preserve">Phase </w:t>
      </w:r>
      <w:r w:rsidR="00B55840" w:rsidRPr="00B55840">
        <w:rPr>
          <w:rFonts w:ascii="Times New Roman" w:hAnsi="Times New Roman" w:cs="Times New Roman"/>
          <w:b/>
          <w:i/>
          <w:sz w:val="24"/>
          <w:szCs w:val="24"/>
        </w:rPr>
        <w:t xml:space="preserve">2: </w:t>
      </w:r>
      <w:r w:rsidRPr="00B55840">
        <w:rPr>
          <w:rFonts w:ascii="Times New Roman" w:hAnsi="Times New Roman" w:cs="Times New Roman"/>
          <w:b/>
          <w:i/>
          <w:sz w:val="24"/>
          <w:szCs w:val="24"/>
        </w:rPr>
        <w:t xml:space="preserve">Technology </w:t>
      </w:r>
      <w:r w:rsidR="00B55840" w:rsidRPr="00B55840">
        <w:rPr>
          <w:rFonts w:ascii="Times New Roman" w:hAnsi="Times New Roman" w:cs="Times New Roman"/>
          <w:b/>
          <w:i/>
          <w:sz w:val="24"/>
          <w:szCs w:val="24"/>
        </w:rPr>
        <w:t>Trials</w:t>
      </w:r>
    </w:p>
    <w:p w:rsidR="00E3234A" w:rsidRDefault="00F32954" w:rsidP="008872A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second stage is set to take place after two months. In this stage, the primary function will be testing of the functionality, effectiveness and efficiency of the purchased technology tools. The trouble shooting process will be carried out among the drones, apps and the unmanned machine to identify any form of abnormality</w:t>
      </w:r>
      <w:r w:rsidR="00E3234A">
        <w:rPr>
          <w:rFonts w:ascii="Times New Roman" w:hAnsi="Times New Roman" w:cs="Times New Roman"/>
          <w:sz w:val="24"/>
          <w:szCs w:val="24"/>
        </w:rPr>
        <w:t>.</w:t>
      </w:r>
      <w:r>
        <w:rPr>
          <w:rFonts w:ascii="Times New Roman" w:hAnsi="Times New Roman" w:cs="Times New Roman"/>
          <w:sz w:val="24"/>
          <w:szCs w:val="24"/>
        </w:rPr>
        <w:t xml:space="preserve"> Thus, a</w:t>
      </w:r>
      <w:r w:rsidR="00E3234A">
        <w:rPr>
          <w:rFonts w:ascii="Times New Roman" w:hAnsi="Times New Roman" w:cs="Times New Roman"/>
          <w:sz w:val="24"/>
          <w:szCs w:val="24"/>
        </w:rPr>
        <w:t>ny amendments to these strategies will be identified within these three months, implanted and retested for effectiveness.</w:t>
      </w:r>
    </w:p>
    <w:p w:rsidR="00E3234A" w:rsidRPr="00B55840" w:rsidRDefault="00E3234A" w:rsidP="00B55840">
      <w:pPr>
        <w:spacing w:after="0" w:line="480" w:lineRule="auto"/>
        <w:rPr>
          <w:rFonts w:ascii="Times New Roman" w:hAnsi="Times New Roman" w:cs="Times New Roman"/>
          <w:b/>
          <w:i/>
          <w:sz w:val="24"/>
          <w:szCs w:val="24"/>
        </w:rPr>
      </w:pPr>
      <w:r w:rsidRPr="00B55840">
        <w:rPr>
          <w:rFonts w:ascii="Times New Roman" w:hAnsi="Times New Roman" w:cs="Times New Roman"/>
          <w:b/>
          <w:i/>
          <w:sz w:val="24"/>
          <w:szCs w:val="24"/>
        </w:rPr>
        <w:t xml:space="preserve">Phase 3: Deployment </w:t>
      </w:r>
    </w:p>
    <w:p w:rsidR="00E3234A" w:rsidRDefault="00F32954" w:rsidP="008872A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This is the final stage whereby, the company is set to receive the actual drone, unmanned machines and installing of the App in the company. The </w:t>
      </w:r>
      <w:r w:rsidR="00956B44">
        <w:rPr>
          <w:rFonts w:ascii="Times New Roman" w:hAnsi="Times New Roman" w:cs="Times New Roman"/>
          <w:sz w:val="24"/>
          <w:szCs w:val="24"/>
        </w:rPr>
        <w:t xml:space="preserve">third </w:t>
      </w:r>
      <w:r>
        <w:rPr>
          <w:rFonts w:ascii="Times New Roman" w:hAnsi="Times New Roman" w:cs="Times New Roman"/>
          <w:sz w:val="24"/>
          <w:szCs w:val="24"/>
        </w:rPr>
        <w:t>phase will d</w:t>
      </w:r>
      <w:r w:rsidR="00956B44">
        <w:rPr>
          <w:rFonts w:ascii="Times New Roman" w:hAnsi="Times New Roman" w:cs="Times New Roman"/>
          <w:sz w:val="24"/>
          <w:szCs w:val="24"/>
        </w:rPr>
        <w:t>e</w:t>
      </w:r>
      <w:r>
        <w:rPr>
          <w:rFonts w:ascii="Times New Roman" w:hAnsi="Times New Roman" w:cs="Times New Roman"/>
          <w:sz w:val="24"/>
          <w:szCs w:val="24"/>
        </w:rPr>
        <w:t>pend on the evaluation of the tools, effectiveness and mitigation done according to the second p</w:t>
      </w:r>
      <w:r w:rsidR="00956B44">
        <w:rPr>
          <w:rFonts w:ascii="Times New Roman" w:hAnsi="Times New Roman" w:cs="Times New Roman"/>
          <w:sz w:val="24"/>
          <w:szCs w:val="24"/>
        </w:rPr>
        <w:t>ha</w:t>
      </w:r>
      <w:r>
        <w:rPr>
          <w:rFonts w:ascii="Times New Roman" w:hAnsi="Times New Roman" w:cs="Times New Roman"/>
          <w:sz w:val="24"/>
          <w:szCs w:val="24"/>
        </w:rPr>
        <w:t>se. However, if the sample tools are found to be effective and efficiency, the shipment will take place in the following six months</w:t>
      </w:r>
      <w:r w:rsidR="00E3234A">
        <w:rPr>
          <w:rFonts w:ascii="Times New Roman" w:hAnsi="Times New Roman" w:cs="Times New Roman"/>
          <w:sz w:val="24"/>
          <w:szCs w:val="24"/>
        </w:rPr>
        <w:t xml:space="preserve">. This will be followed mass deployment of the technology throughout the forest estates owned by the company followed by two months of quality controls and operationalization of the data captured by the drones and the App and storage into a single database. </w:t>
      </w:r>
    </w:p>
    <w:p w:rsidR="00E3234A" w:rsidRPr="00B55840" w:rsidRDefault="00E3234A" w:rsidP="00B55840">
      <w:pPr>
        <w:spacing w:after="0" w:line="480" w:lineRule="auto"/>
        <w:jc w:val="center"/>
        <w:rPr>
          <w:rFonts w:ascii="Times New Roman" w:hAnsi="Times New Roman" w:cs="Times New Roman"/>
          <w:b/>
          <w:sz w:val="24"/>
          <w:szCs w:val="24"/>
        </w:rPr>
      </w:pPr>
      <w:bookmarkStart w:id="0" w:name="_GoBack"/>
      <w:bookmarkEnd w:id="0"/>
      <w:r w:rsidRPr="00B55840">
        <w:rPr>
          <w:rFonts w:ascii="Times New Roman" w:hAnsi="Times New Roman" w:cs="Times New Roman"/>
          <w:b/>
          <w:sz w:val="24"/>
          <w:szCs w:val="24"/>
        </w:rPr>
        <w:t>Risks</w:t>
      </w:r>
      <w:r w:rsidR="00956B44" w:rsidRPr="00B55840">
        <w:rPr>
          <w:rFonts w:ascii="Times New Roman" w:hAnsi="Times New Roman" w:cs="Times New Roman"/>
          <w:b/>
          <w:sz w:val="24"/>
          <w:szCs w:val="24"/>
        </w:rPr>
        <w:t>, Assumptions and Limitations</w:t>
      </w:r>
    </w:p>
    <w:p w:rsidR="00E3234A" w:rsidRDefault="00956B44" w:rsidP="008872A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major risks, assumptions and </w:t>
      </w:r>
      <w:r w:rsidR="005F5EC6">
        <w:rPr>
          <w:rFonts w:ascii="Times New Roman" w:hAnsi="Times New Roman" w:cs="Times New Roman"/>
          <w:sz w:val="24"/>
          <w:szCs w:val="24"/>
        </w:rPr>
        <w:t>limitation</w:t>
      </w:r>
      <w:r>
        <w:rPr>
          <w:rFonts w:ascii="Times New Roman" w:hAnsi="Times New Roman" w:cs="Times New Roman"/>
          <w:sz w:val="24"/>
          <w:szCs w:val="24"/>
        </w:rPr>
        <w:t xml:space="preserve"> assumed to be faced include uncooperative behaviors among the teams in the course of project development. Also, there is a</w:t>
      </w:r>
      <w:r w:rsidR="005F5EC6">
        <w:rPr>
          <w:rFonts w:ascii="Times New Roman" w:hAnsi="Times New Roman" w:cs="Times New Roman"/>
          <w:sz w:val="24"/>
          <w:szCs w:val="24"/>
        </w:rPr>
        <w:t xml:space="preserve"> </w:t>
      </w:r>
      <w:r>
        <w:rPr>
          <w:rFonts w:ascii="Times New Roman" w:hAnsi="Times New Roman" w:cs="Times New Roman"/>
          <w:sz w:val="24"/>
          <w:szCs w:val="24"/>
        </w:rPr>
        <w:t>likelihood that the costs allocated to this project may be insufficient at one point of the project and thus time wastage</w:t>
      </w:r>
      <w:r w:rsidR="00E3234A" w:rsidRPr="00E3234A">
        <w:rPr>
          <w:rFonts w:ascii="Times New Roman" w:hAnsi="Times New Roman" w:cs="Times New Roman"/>
          <w:sz w:val="24"/>
          <w:szCs w:val="24"/>
        </w:rPr>
        <w:t>. Lastly, any unforeseen breakdown of the equipment and the App will delay the second phase of the project and with it further delay the overall actual project execution.</w:t>
      </w:r>
    </w:p>
    <w:p w:rsidR="00E3234A" w:rsidRDefault="00E3234A" w:rsidP="008872A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Stakeholder list </w:t>
      </w:r>
    </w:p>
    <w:p w:rsidR="00E3234A" w:rsidRPr="005F5EC6" w:rsidRDefault="005F5EC6" w:rsidP="008872A2">
      <w:pPr>
        <w:pStyle w:val="ListParagraph"/>
        <w:numPr>
          <w:ilvl w:val="0"/>
          <w:numId w:val="7"/>
        </w:numPr>
        <w:spacing w:after="0" w:line="480" w:lineRule="auto"/>
        <w:ind w:left="0" w:firstLine="720"/>
        <w:rPr>
          <w:rFonts w:ascii="Times New Roman" w:hAnsi="Times New Roman" w:cs="Times New Roman"/>
          <w:sz w:val="24"/>
          <w:szCs w:val="24"/>
        </w:rPr>
      </w:pPr>
      <w:r w:rsidRPr="005F5EC6">
        <w:rPr>
          <w:rFonts w:ascii="Times New Roman" w:hAnsi="Times New Roman" w:cs="Times New Roman"/>
          <w:sz w:val="24"/>
          <w:szCs w:val="24"/>
        </w:rPr>
        <w:t>E</w:t>
      </w:r>
      <w:r w:rsidR="00E3234A" w:rsidRPr="005F5EC6">
        <w:rPr>
          <w:rFonts w:ascii="Times New Roman" w:hAnsi="Times New Roman" w:cs="Times New Roman"/>
          <w:sz w:val="24"/>
          <w:szCs w:val="24"/>
        </w:rPr>
        <w:t>xternal stakeholders</w:t>
      </w:r>
      <w:r>
        <w:rPr>
          <w:rFonts w:ascii="Times New Roman" w:hAnsi="Times New Roman" w:cs="Times New Roman"/>
          <w:sz w:val="24"/>
          <w:szCs w:val="24"/>
        </w:rPr>
        <w:t xml:space="preserve"> include </w:t>
      </w:r>
    </w:p>
    <w:p w:rsidR="00E3234A" w:rsidRDefault="00E3234A" w:rsidP="008872A2">
      <w:pPr>
        <w:pStyle w:val="ListParagraph"/>
        <w:numPr>
          <w:ilvl w:val="0"/>
          <w:numId w:val="4"/>
        </w:numPr>
        <w:spacing w:after="0" w:line="480" w:lineRule="auto"/>
        <w:ind w:left="0" w:firstLine="720"/>
        <w:rPr>
          <w:rFonts w:ascii="Times New Roman" w:hAnsi="Times New Roman" w:cs="Times New Roman"/>
          <w:sz w:val="24"/>
          <w:szCs w:val="24"/>
        </w:rPr>
      </w:pPr>
      <w:r>
        <w:rPr>
          <w:rFonts w:ascii="Times New Roman" w:hAnsi="Times New Roman" w:cs="Times New Roman"/>
          <w:sz w:val="24"/>
          <w:szCs w:val="24"/>
        </w:rPr>
        <w:t>Company’s stockholders</w:t>
      </w:r>
    </w:p>
    <w:p w:rsidR="00E3234A" w:rsidRDefault="00E3234A" w:rsidP="008872A2">
      <w:pPr>
        <w:pStyle w:val="ListParagraph"/>
        <w:numPr>
          <w:ilvl w:val="0"/>
          <w:numId w:val="4"/>
        </w:numPr>
        <w:spacing w:after="0" w:line="480" w:lineRule="auto"/>
        <w:ind w:left="0" w:firstLine="720"/>
        <w:rPr>
          <w:rFonts w:ascii="Times New Roman" w:hAnsi="Times New Roman" w:cs="Times New Roman"/>
          <w:sz w:val="24"/>
          <w:szCs w:val="24"/>
        </w:rPr>
      </w:pPr>
      <w:r>
        <w:rPr>
          <w:rFonts w:ascii="Times New Roman" w:hAnsi="Times New Roman" w:cs="Times New Roman"/>
          <w:sz w:val="24"/>
          <w:szCs w:val="24"/>
        </w:rPr>
        <w:t>Board of Directors</w:t>
      </w:r>
    </w:p>
    <w:p w:rsidR="00E3234A" w:rsidRDefault="00E3234A" w:rsidP="008872A2">
      <w:pPr>
        <w:pStyle w:val="ListParagraph"/>
        <w:numPr>
          <w:ilvl w:val="0"/>
          <w:numId w:val="4"/>
        </w:numPr>
        <w:spacing w:after="0" w:line="480" w:lineRule="auto"/>
        <w:ind w:left="0" w:firstLine="720"/>
        <w:rPr>
          <w:rFonts w:ascii="Times New Roman" w:hAnsi="Times New Roman" w:cs="Times New Roman"/>
          <w:sz w:val="24"/>
          <w:szCs w:val="24"/>
        </w:rPr>
      </w:pPr>
      <w:r>
        <w:rPr>
          <w:rFonts w:ascii="Times New Roman" w:hAnsi="Times New Roman" w:cs="Times New Roman"/>
          <w:sz w:val="24"/>
          <w:szCs w:val="24"/>
        </w:rPr>
        <w:t>Other investors</w:t>
      </w:r>
    </w:p>
    <w:p w:rsidR="00E3234A" w:rsidRPr="005F5EC6" w:rsidRDefault="005F5EC6" w:rsidP="008872A2">
      <w:pPr>
        <w:pStyle w:val="ListParagraph"/>
        <w:numPr>
          <w:ilvl w:val="0"/>
          <w:numId w:val="7"/>
        </w:numPr>
        <w:spacing w:after="0" w:line="480" w:lineRule="auto"/>
        <w:ind w:left="0" w:firstLine="720"/>
        <w:rPr>
          <w:rFonts w:ascii="Times New Roman" w:hAnsi="Times New Roman" w:cs="Times New Roman"/>
          <w:sz w:val="24"/>
          <w:szCs w:val="24"/>
        </w:rPr>
      </w:pPr>
      <w:r>
        <w:rPr>
          <w:rFonts w:ascii="Times New Roman" w:hAnsi="Times New Roman" w:cs="Times New Roman"/>
          <w:sz w:val="24"/>
          <w:szCs w:val="24"/>
        </w:rPr>
        <w:t>I</w:t>
      </w:r>
      <w:r w:rsidR="00E3234A" w:rsidRPr="005F5EC6">
        <w:rPr>
          <w:rFonts w:ascii="Times New Roman" w:hAnsi="Times New Roman" w:cs="Times New Roman"/>
          <w:sz w:val="24"/>
          <w:szCs w:val="24"/>
        </w:rPr>
        <w:t>nternal stakeholders</w:t>
      </w:r>
    </w:p>
    <w:p w:rsidR="00E3234A" w:rsidRDefault="00E3234A" w:rsidP="008872A2">
      <w:pPr>
        <w:pStyle w:val="ListParagraph"/>
        <w:numPr>
          <w:ilvl w:val="0"/>
          <w:numId w:val="5"/>
        </w:numPr>
        <w:spacing w:after="0" w:line="480" w:lineRule="auto"/>
        <w:ind w:left="0" w:firstLine="720"/>
        <w:rPr>
          <w:rFonts w:ascii="Times New Roman" w:hAnsi="Times New Roman" w:cs="Times New Roman"/>
          <w:sz w:val="24"/>
          <w:szCs w:val="24"/>
        </w:rPr>
      </w:pPr>
      <w:r>
        <w:rPr>
          <w:rFonts w:ascii="Times New Roman" w:hAnsi="Times New Roman" w:cs="Times New Roman"/>
          <w:sz w:val="24"/>
          <w:szCs w:val="24"/>
        </w:rPr>
        <w:t>Steering committee</w:t>
      </w:r>
    </w:p>
    <w:p w:rsidR="00E3234A" w:rsidRDefault="00E3234A" w:rsidP="008872A2">
      <w:pPr>
        <w:pStyle w:val="ListParagraph"/>
        <w:numPr>
          <w:ilvl w:val="0"/>
          <w:numId w:val="5"/>
        </w:numPr>
        <w:spacing w:after="0" w:line="480" w:lineRule="auto"/>
        <w:ind w:left="0" w:firstLine="720"/>
        <w:rPr>
          <w:rFonts w:ascii="Times New Roman" w:hAnsi="Times New Roman" w:cs="Times New Roman"/>
          <w:sz w:val="24"/>
          <w:szCs w:val="24"/>
        </w:rPr>
      </w:pPr>
      <w:r>
        <w:rPr>
          <w:rFonts w:ascii="Times New Roman" w:hAnsi="Times New Roman" w:cs="Times New Roman"/>
          <w:sz w:val="24"/>
          <w:szCs w:val="24"/>
        </w:rPr>
        <w:t>Reference group</w:t>
      </w:r>
    </w:p>
    <w:p w:rsidR="00E3234A" w:rsidRDefault="00E3234A" w:rsidP="008872A2">
      <w:pPr>
        <w:pStyle w:val="ListParagraph"/>
        <w:numPr>
          <w:ilvl w:val="0"/>
          <w:numId w:val="5"/>
        </w:numPr>
        <w:tabs>
          <w:tab w:val="left" w:pos="1716"/>
        </w:tabs>
        <w:spacing w:after="0" w:line="480" w:lineRule="auto"/>
        <w:ind w:left="0" w:firstLine="720"/>
        <w:rPr>
          <w:rFonts w:ascii="Times New Roman" w:hAnsi="Times New Roman" w:cs="Times New Roman"/>
          <w:sz w:val="24"/>
          <w:szCs w:val="24"/>
        </w:rPr>
      </w:pPr>
      <w:r>
        <w:rPr>
          <w:rFonts w:ascii="Times New Roman" w:hAnsi="Times New Roman" w:cs="Times New Roman"/>
          <w:sz w:val="24"/>
          <w:szCs w:val="24"/>
        </w:rPr>
        <w:t>Team member</w:t>
      </w:r>
      <w:r>
        <w:rPr>
          <w:rFonts w:ascii="Times New Roman" w:hAnsi="Times New Roman" w:cs="Times New Roman"/>
          <w:sz w:val="24"/>
          <w:szCs w:val="24"/>
        </w:rPr>
        <w:tab/>
      </w:r>
    </w:p>
    <w:p w:rsidR="00E3234A" w:rsidRDefault="00E3234A" w:rsidP="008872A2">
      <w:pPr>
        <w:pStyle w:val="ListParagraph"/>
        <w:numPr>
          <w:ilvl w:val="0"/>
          <w:numId w:val="5"/>
        </w:numPr>
        <w:spacing w:after="0" w:line="480" w:lineRule="auto"/>
        <w:ind w:left="0" w:firstLine="720"/>
        <w:rPr>
          <w:rFonts w:ascii="Times New Roman" w:hAnsi="Times New Roman" w:cs="Times New Roman"/>
          <w:sz w:val="24"/>
          <w:szCs w:val="24"/>
        </w:rPr>
      </w:pPr>
      <w:r>
        <w:rPr>
          <w:rFonts w:ascii="Times New Roman" w:hAnsi="Times New Roman" w:cs="Times New Roman"/>
          <w:sz w:val="24"/>
          <w:szCs w:val="24"/>
        </w:rPr>
        <w:lastRenderedPageBreak/>
        <w:t>Department of the company</w:t>
      </w:r>
    </w:p>
    <w:p w:rsidR="00E3234A" w:rsidRPr="00E3234A" w:rsidRDefault="00E3234A" w:rsidP="00E3234A">
      <w:pPr>
        <w:spacing w:line="480" w:lineRule="auto"/>
        <w:rPr>
          <w:rFonts w:ascii="Times New Roman" w:hAnsi="Times New Roman" w:cs="Times New Roman"/>
          <w:sz w:val="24"/>
          <w:szCs w:val="24"/>
        </w:rPr>
      </w:pPr>
    </w:p>
    <w:p w:rsidR="00E3234A" w:rsidRDefault="00E3234A" w:rsidP="00E3234A">
      <w:pPr>
        <w:spacing w:line="480" w:lineRule="auto"/>
        <w:ind w:firstLine="720"/>
        <w:rPr>
          <w:rFonts w:ascii="Times New Roman" w:hAnsi="Times New Roman" w:cs="Times New Roman"/>
          <w:sz w:val="24"/>
          <w:szCs w:val="24"/>
        </w:rPr>
      </w:pPr>
    </w:p>
    <w:p w:rsidR="00E3234A" w:rsidRDefault="00E3234A" w:rsidP="00E3234A">
      <w:pPr>
        <w:spacing w:line="480" w:lineRule="auto"/>
        <w:ind w:firstLine="720"/>
        <w:rPr>
          <w:rFonts w:ascii="Times New Roman" w:hAnsi="Times New Roman" w:cs="Times New Roman"/>
          <w:sz w:val="24"/>
          <w:szCs w:val="24"/>
        </w:rPr>
      </w:pPr>
    </w:p>
    <w:p w:rsidR="00E3234A" w:rsidRDefault="00E3234A" w:rsidP="00E3234A">
      <w:pPr>
        <w:spacing w:line="480" w:lineRule="auto"/>
        <w:ind w:firstLine="720"/>
        <w:rPr>
          <w:rFonts w:ascii="Times New Roman" w:hAnsi="Times New Roman" w:cs="Times New Roman"/>
          <w:sz w:val="24"/>
          <w:szCs w:val="24"/>
        </w:rPr>
      </w:pPr>
    </w:p>
    <w:p w:rsidR="00CE5967" w:rsidRDefault="00CE5967" w:rsidP="00CE5967">
      <w:pPr>
        <w:rPr>
          <w:rFonts w:ascii="Times New Roman" w:hAnsi="Times New Roman" w:cs="Times New Roman"/>
          <w:sz w:val="24"/>
          <w:szCs w:val="24"/>
        </w:rPr>
      </w:pPr>
    </w:p>
    <w:p w:rsidR="00CE5967" w:rsidRPr="00CE5967" w:rsidRDefault="00CE5967" w:rsidP="00CE5967">
      <w:pPr>
        <w:jc w:val="center"/>
        <w:rPr>
          <w:rFonts w:ascii="Times New Roman" w:hAnsi="Times New Roman" w:cs="Times New Roman"/>
          <w:sz w:val="24"/>
          <w:szCs w:val="24"/>
        </w:rPr>
      </w:pPr>
    </w:p>
    <w:sectPr w:rsidR="00CE5967" w:rsidRPr="00CE5967" w:rsidSect="00CE596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6114" w:rsidRDefault="00BC6114" w:rsidP="00CE5967">
      <w:pPr>
        <w:spacing w:after="0" w:line="240" w:lineRule="auto"/>
      </w:pPr>
      <w:r>
        <w:separator/>
      </w:r>
    </w:p>
  </w:endnote>
  <w:endnote w:type="continuationSeparator" w:id="0">
    <w:p w:rsidR="00BC6114" w:rsidRDefault="00BC6114" w:rsidP="00CE59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6114" w:rsidRDefault="00BC6114" w:rsidP="00CE5967">
      <w:pPr>
        <w:spacing w:after="0" w:line="240" w:lineRule="auto"/>
      </w:pPr>
      <w:r>
        <w:separator/>
      </w:r>
    </w:p>
  </w:footnote>
  <w:footnote w:type="continuationSeparator" w:id="0">
    <w:p w:rsidR="00BC6114" w:rsidRDefault="00BC6114" w:rsidP="00CE59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401E" w:rsidRPr="008872A2" w:rsidRDefault="005D401E">
    <w:pPr>
      <w:pStyle w:val="Header"/>
      <w:jc w:val="right"/>
      <w:rPr>
        <w:rFonts w:ascii="Times New Roman" w:hAnsi="Times New Roman" w:cs="Times New Roman"/>
        <w:sz w:val="24"/>
        <w:szCs w:val="24"/>
      </w:rPr>
    </w:pPr>
    <w:r w:rsidRPr="008872A2">
      <w:rPr>
        <w:rFonts w:ascii="Times New Roman" w:hAnsi="Times New Roman" w:cs="Times New Roman"/>
        <w:sz w:val="24"/>
        <w:szCs w:val="24"/>
      </w:rPr>
      <w:t xml:space="preserve">PROJECT REPORT                                   </w:t>
    </w:r>
    <w:r w:rsidR="008872A2" w:rsidRPr="008872A2">
      <w:rPr>
        <w:rFonts w:ascii="Times New Roman" w:hAnsi="Times New Roman" w:cs="Times New Roman"/>
        <w:sz w:val="24"/>
        <w:szCs w:val="24"/>
      </w:rPr>
      <w:t xml:space="preserve">                 </w:t>
    </w:r>
    <w:r w:rsidRPr="008872A2">
      <w:rPr>
        <w:rFonts w:ascii="Times New Roman" w:hAnsi="Times New Roman" w:cs="Times New Roman"/>
        <w:sz w:val="24"/>
        <w:szCs w:val="24"/>
      </w:rPr>
      <w:t xml:space="preserve">                                                           </w:t>
    </w:r>
    <w:sdt>
      <w:sdtPr>
        <w:rPr>
          <w:rFonts w:ascii="Times New Roman" w:hAnsi="Times New Roman" w:cs="Times New Roman"/>
          <w:sz w:val="24"/>
          <w:szCs w:val="24"/>
        </w:rPr>
        <w:id w:val="-1210413204"/>
        <w:docPartObj>
          <w:docPartGallery w:val="Page Numbers (Top of Page)"/>
          <w:docPartUnique/>
        </w:docPartObj>
      </w:sdtPr>
      <w:sdtEndPr>
        <w:rPr>
          <w:noProof/>
        </w:rPr>
      </w:sdtEndPr>
      <w:sdtContent>
        <w:r w:rsidRPr="008872A2">
          <w:rPr>
            <w:rFonts w:ascii="Times New Roman" w:hAnsi="Times New Roman" w:cs="Times New Roman"/>
            <w:sz w:val="24"/>
            <w:szCs w:val="24"/>
          </w:rPr>
          <w:fldChar w:fldCharType="begin"/>
        </w:r>
        <w:r w:rsidRPr="008872A2">
          <w:rPr>
            <w:rFonts w:ascii="Times New Roman" w:hAnsi="Times New Roman" w:cs="Times New Roman"/>
            <w:sz w:val="24"/>
            <w:szCs w:val="24"/>
          </w:rPr>
          <w:instrText xml:space="preserve"> PAGE   \* MERGEFORMAT </w:instrText>
        </w:r>
        <w:r w:rsidRPr="008872A2">
          <w:rPr>
            <w:rFonts w:ascii="Times New Roman" w:hAnsi="Times New Roman" w:cs="Times New Roman"/>
            <w:sz w:val="24"/>
            <w:szCs w:val="24"/>
          </w:rPr>
          <w:fldChar w:fldCharType="separate"/>
        </w:r>
        <w:r w:rsidR="00B55840">
          <w:rPr>
            <w:rFonts w:ascii="Times New Roman" w:hAnsi="Times New Roman" w:cs="Times New Roman"/>
            <w:noProof/>
            <w:sz w:val="24"/>
            <w:szCs w:val="24"/>
          </w:rPr>
          <w:t>2</w:t>
        </w:r>
        <w:r w:rsidRPr="008872A2">
          <w:rPr>
            <w:rFonts w:ascii="Times New Roman" w:hAnsi="Times New Roman" w:cs="Times New Roman"/>
            <w:noProof/>
            <w:sz w:val="24"/>
            <w:szCs w:val="24"/>
          </w:rPr>
          <w:fldChar w:fldCharType="end"/>
        </w:r>
      </w:sdtContent>
    </w:sdt>
  </w:p>
  <w:p w:rsidR="005D401E" w:rsidRPr="008872A2" w:rsidRDefault="005D401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401E" w:rsidRPr="008872A2" w:rsidRDefault="00BC6114">
    <w:pPr>
      <w:pStyle w:val="Header"/>
      <w:jc w:val="right"/>
      <w:rPr>
        <w:rFonts w:ascii="Times New Roman" w:hAnsi="Times New Roman" w:cs="Times New Roman"/>
        <w:sz w:val="24"/>
        <w:szCs w:val="24"/>
      </w:rPr>
    </w:pPr>
    <w:sdt>
      <w:sdtPr>
        <w:rPr>
          <w:rFonts w:ascii="Times New Roman" w:hAnsi="Times New Roman" w:cs="Times New Roman"/>
          <w:sz w:val="24"/>
          <w:szCs w:val="24"/>
        </w:rPr>
        <w:id w:val="-1732072318"/>
        <w:docPartObj>
          <w:docPartGallery w:val="Page Numbers (Top of Page)"/>
          <w:docPartUnique/>
        </w:docPartObj>
      </w:sdtPr>
      <w:sdtEndPr>
        <w:rPr>
          <w:noProof/>
        </w:rPr>
      </w:sdtEndPr>
      <w:sdtContent>
        <w:r w:rsidR="005D401E" w:rsidRPr="008872A2">
          <w:rPr>
            <w:rFonts w:ascii="Times New Roman" w:hAnsi="Times New Roman" w:cs="Times New Roman"/>
            <w:sz w:val="24"/>
            <w:szCs w:val="24"/>
          </w:rPr>
          <w:fldChar w:fldCharType="begin"/>
        </w:r>
        <w:r w:rsidR="005D401E" w:rsidRPr="008872A2">
          <w:rPr>
            <w:rFonts w:ascii="Times New Roman" w:hAnsi="Times New Roman" w:cs="Times New Roman"/>
            <w:sz w:val="24"/>
            <w:szCs w:val="24"/>
          </w:rPr>
          <w:instrText xml:space="preserve"> PAGE   \* MERGEFORMAT </w:instrText>
        </w:r>
        <w:r w:rsidR="005D401E" w:rsidRPr="008872A2">
          <w:rPr>
            <w:rFonts w:ascii="Times New Roman" w:hAnsi="Times New Roman" w:cs="Times New Roman"/>
            <w:sz w:val="24"/>
            <w:szCs w:val="24"/>
          </w:rPr>
          <w:fldChar w:fldCharType="separate"/>
        </w:r>
        <w:r w:rsidR="00B55840">
          <w:rPr>
            <w:rFonts w:ascii="Times New Roman" w:hAnsi="Times New Roman" w:cs="Times New Roman"/>
            <w:noProof/>
            <w:sz w:val="24"/>
            <w:szCs w:val="24"/>
          </w:rPr>
          <w:t>1</w:t>
        </w:r>
        <w:r w:rsidR="005D401E" w:rsidRPr="008872A2">
          <w:rPr>
            <w:rFonts w:ascii="Times New Roman" w:hAnsi="Times New Roman" w:cs="Times New Roman"/>
            <w:noProof/>
            <w:sz w:val="24"/>
            <w:szCs w:val="24"/>
          </w:rPr>
          <w:fldChar w:fldCharType="end"/>
        </w:r>
      </w:sdtContent>
    </w:sdt>
  </w:p>
  <w:p w:rsidR="005D401E" w:rsidRDefault="005D401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5043BE"/>
    <w:multiLevelType w:val="hybridMultilevel"/>
    <w:tmpl w:val="3A205374"/>
    <w:lvl w:ilvl="0" w:tplc="0409000D">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
    <w:nsid w:val="4E387559"/>
    <w:multiLevelType w:val="hybridMultilevel"/>
    <w:tmpl w:val="53F0A8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nsid w:val="58BA13C4"/>
    <w:multiLevelType w:val="hybridMultilevel"/>
    <w:tmpl w:val="FA46F1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nsid w:val="58BA2778"/>
    <w:multiLevelType w:val="hybridMultilevel"/>
    <w:tmpl w:val="9C8E7B6C"/>
    <w:lvl w:ilvl="0" w:tplc="04090019">
      <w:start w:val="1"/>
      <w:numFmt w:val="lowerLetter"/>
      <w:lvlText w:val="%1."/>
      <w:lvlJc w:val="left"/>
      <w:pPr>
        <w:ind w:left="1501" w:hanging="360"/>
      </w:pPr>
    </w:lvl>
    <w:lvl w:ilvl="1" w:tplc="04090019" w:tentative="1">
      <w:start w:val="1"/>
      <w:numFmt w:val="lowerLetter"/>
      <w:lvlText w:val="%2."/>
      <w:lvlJc w:val="left"/>
      <w:pPr>
        <w:ind w:left="2221" w:hanging="360"/>
      </w:pPr>
    </w:lvl>
    <w:lvl w:ilvl="2" w:tplc="0409001B" w:tentative="1">
      <w:start w:val="1"/>
      <w:numFmt w:val="lowerRoman"/>
      <w:lvlText w:val="%3."/>
      <w:lvlJc w:val="right"/>
      <w:pPr>
        <w:ind w:left="2941" w:hanging="180"/>
      </w:pPr>
    </w:lvl>
    <w:lvl w:ilvl="3" w:tplc="0409000F" w:tentative="1">
      <w:start w:val="1"/>
      <w:numFmt w:val="decimal"/>
      <w:lvlText w:val="%4."/>
      <w:lvlJc w:val="left"/>
      <w:pPr>
        <w:ind w:left="3661" w:hanging="360"/>
      </w:pPr>
    </w:lvl>
    <w:lvl w:ilvl="4" w:tplc="04090019" w:tentative="1">
      <w:start w:val="1"/>
      <w:numFmt w:val="lowerLetter"/>
      <w:lvlText w:val="%5."/>
      <w:lvlJc w:val="left"/>
      <w:pPr>
        <w:ind w:left="4381" w:hanging="360"/>
      </w:pPr>
    </w:lvl>
    <w:lvl w:ilvl="5" w:tplc="0409001B" w:tentative="1">
      <w:start w:val="1"/>
      <w:numFmt w:val="lowerRoman"/>
      <w:lvlText w:val="%6."/>
      <w:lvlJc w:val="right"/>
      <w:pPr>
        <w:ind w:left="5101" w:hanging="180"/>
      </w:pPr>
    </w:lvl>
    <w:lvl w:ilvl="6" w:tplc="0409000F" w:tentative="1">
      <w:start w:val="1"/>
      <w:numFmt w:val="decimal"/>
      <w:lvlText w:val="%7."/>
      <w:lvlJc w:val="left"/>
      <w:pPr>
        <w:ind w:left="5821" w:hanging="360"/>
      </w:pPr>
    </w:lvl>
    <w:lvl w:ilvl="7" w:tplc="04090019" w:tentative="1">
      <w:start w:val="1"/>
      <w:numFmt w:val="lowerLetter"/>
      <w:lvlText w:val="%8."/>
      <w:lvlJc w:val="left"/>
      <w:pPr>
        <w:ind w:left="6541" w:hanging="360"/>
      </w:pPr>
    </w:lvl>
    <w:lvl w:ilvl="8" w:tplc="0409001B" w:tentative="1">
      <w:start w:val="1"/>
      <w:numFmt w:val="lowerRoman"/>
      <w:lvlText w:val="%9."/>
      <w:lvlJc w:val="right"/>
      <w:pPr>
        <w:ind w:left="7261" w:hanging="180"/>
      </w:pPr>
    </w:lvl>
  </w:abstractNum>
  <w:abstractNum w:abstractNumId="4">
    <w:nsid w:val="649858C8"/>
    <w:multiLevelType w:val="hybridMultilevel"/>
    <w:tmpl w:val="53B8269E"/>
    <w:lvl w:ilvl="0" w:tplc="0409000D">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5">
    <w:nsid w:val="6B643BF0"/>
    <w:multiLevelType w:val="hybridMultilevel"/>
    <w:tmpl w:val="578CEAB4"/>
    <w:lvl w:ilvl="0" w:tplc="0409000D">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num w:numId="1">
    <w:abstractNumId w:val="4"/>
  </w:num>
  <w:num w:numId="2">
    <w:abstractNumId w:val="5"/>
  </w:num>
  <w:num w:numId="3">
    <w:abstractNumId w:val="0"/>
  </w:num>
  <w:num w:numId="4">
    <w:abstractNumId w:val="1"/>
  </w:num>
  <w:num w:numId="5">
    <w:abstractNumId w:val="2"/>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5967"/>
    <w:rsid w:val="00534F24"/>
    <w:rsid w:val="005D401E"/>
    <w:rsid w:val="005F5EC6"/>
    <w:rsid w:val="0061056B"/>
    <w:rsid w:val="0069439B"/>
    <w:rsid w:val="00700396"/>
    <w:rsid w:val="007F64F3"/>
    <w:rsid w:val="008872A2"/>
    <w:rsid w:val="00902464"/>
    <w:rsid w:val="00956B44"/>
    <w:rsid w:val="00A67E87"/>
    <w:rsid w:val="00B55840"/>
    <w:rsid w:val="00BC6114"/>
    <w:rsid w:val="00CE5967"/>
    <w:rsid w:val="00E3234A"/>
    <w:rsid w:val="00ED566C"/>
    <w:rsid w:val="00F329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5967"/>
    <w:pPr>
      <w:spacing w:after="200" w:line="276" w:lineRule="auto"/>
    </w:pPr>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5967"/>
    <w:pPr>
      <w:tabs>
        <w:tab w:val="center" w:pos="4680"/>
        <w:tab w:val="right" w:pos="9360"/>
      </w:tabs>
      <w:spacing w:line="240" w:lineRule="auto"/>
    </w:pPr>
  </w:style>
  <w:style w:type="character" w:customStyle="1" w:styleId="HeaderChar">
    <w:name w:val="Header Char"/>
    <w:basedOn w:val="DefaultParagraphFont"/>
    <w:link w:val="Header"/>
    <w:uiPriority w:val="99"/>
    <w:rsid w:val="00CE5967"/>
  </w:style>
  <w:style w:type="paragraph" w:styleId="Footer">
    <w:name w:val="footer"/>
    <w:basedOn w:val="Normal"/>
    <w:link w:val="FooterChar"/>
    <w:uiPriority w:val="99"/>
    <w:unhideWhenUsed/>
    <w:rsid w:val="00CE5967"/>
    <w:pPr>
      <w:tabs>
        <w:tab w:val="center" w:pos="4680"/>
        <w:tab w:val="right" w:pos="9360"/>
      </w:tabs>
      <w:spacing w:line="240" w:lineRule="auto"/>
    </w:pPr>
  </w:style>
  <w:style w:type="character" w:customStyle="1" w:styleId="FooterChar">
    <w:name w:val="Footer Char"/>
    <w:basedOn w:val="DefaultParagraphFont"/>
    <w:link w:val="Footer"/>
    <w:uiPriority w:val="99"/>
    <w:rsid w:val="00CE5967"/>
  </w:style>
  <w:style w:type="paragraph" w:styleId="ListParagraph">
    <w:name w:val="List Paragraph"/>
    <w:basedOn w:val="Normal"/>
    <w:uiPriority w:val="34"/>
    <w:qFormat/>
    <w:rsid w:val="00E3234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5967"/>
    <w:pPr>
      <w:spacing w:after="200" w:line="276" w:lineRule="auto"/>
    </w:pPr>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5967"/>
    <w:pPr>
      <w:tabs>
        <w:tab w:val="center" w:pos="4680"/>
        <w:tab w:val="right" w:pos="9360"/>
      </w:tabs>
      <w:spacing w:line="240" w:lineRule="auto"/>
    </w:pPr>
  </w:style>
  <w:style w:type="character" w:customStyle="1" w:styleId="HeaderChar">
    <w:name w:val="Header Char"/>
    <w:basedOn w:val="DefaultParagraphFont"/>
    <w:link w:val="Header"/>
    <w:uiPriority w:val="99"/>
    <w:rsid w:val="00CE5967"/>
  </w:style>
  <w:style w:type="paragraph" w:styleId="Footer">
    <w:name w:val="footer"/>
    <w:basedOn w:val="Normal"/>
    <w:link w:val="FooterChar"/>
    <w:uiPriority w:val="99"/>
    <w:unhideWhenUsed/>
    <w:rsid w:val="00CE5967"/>
    <w:pPr>
      <w:tabs>
        <w:tab w:val="center" w:pos="4680"/>
        <w:tab w:val="right" w:pos="9360"/>
      </w:tabs>
      <w:spacing w:line="240" w:lineRule="auto"/>
    </w:pPr>
  </w:style>
  <w:style w:type="character" w:customStyle="1" w:styleId="FooterChar">
    <w:name w:val="Footer Char"/>
    <w:basedOn w:val="DefaultParagraphFont"/>
    <w:link w:val="Footer"/>
    <w:uiPriority w:val="99"/>
    <w:rsid w:val="00CE5967"/>
  </w:style>
  <w:style w:type="paragraph" w:styleId="ListParagraph">
    <w:name w:val="List Paragraph"/>
    <w:basedOn w:val="Normal"/>
    <w:uiPriority w:val="34"/>
    <w:qFormat/>
    <w:rsid w:val="00E323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6837686">
      <w:bodyDiv w:val="1"/>
      <w:marLeft w:val="0"/>
      <w:marRight w:val="0"/>
      <w:marTop w:val="0"/>
      <w:marBottom w:val="0"/>
      <w:divBdr>
        <w:top w:val="none" w:sz="0" w:space="0" w:color="auto"/>
        <w:left w:val="none" w:sz="0" w:space="0" w:color="auto"/>
        <w:bottom w:val="none" w:sz="0" w:space="0" w:color="auto"/>
        <w:right w:val="none" w:sz="0" w:space="0" w:color="auto"/>
      </w:divBdr>
    </w:div>
    <w:div w:id="595208346">
      <w:bodyDiv w:val="1"/>
      <w:marLeft w:val="0"/>
      <w:marRight w:val="0"/>
      <w:marTop w:val="0"/>
      <w:marBottom w:val="0"/>
      <w:divBdr>
        <w:top w:val="none" w:sz="0" w:space="0" w:color="auto"/>
        <w:left w:val="none" w:sz="0" w:space="0" w:color="auto"/>
        <w:bottom w:val="none" w:sz="0" w:space="0" w:color="auto"/>
        <w:right w:val="none" w:sz="0" w:space="0" w:color="auto"/>
      </w:divBdr>
    </w:div>
    <w:div w:id="643118124">
      <w:bodyDiv w:val="1"/>
      <w:marLeft w:val="0"/>
      <w:marRight w:val="0"/>
      <w:marTop w:val="0"/>
      <w:marBottom w:val="0"/>
      <w:divBdr>
        <w:top w:val="none" w:sz="0" w:space="0" w:color="auto"/>
        <w:left w:val="none" w:sz="0" w:space="0" w:color="auto"/>
        <w:bottom w:val="none" w:sz="0" w:space="0" w:color="auto"/>
        <w:right w:val="none" w:sz="0" w:space="0" w:color="auto"/>
      </w:divBdr>
    </w:div>
    <w:div w:id="871921555">
      <w:bodyDiv w:val="1"/>
      <w:marLeft w:val="0"/>
      <w:marRight w:val="0"/>
      <w:marTop w:val="0"/>
      <w:marBottom w:val="0"/>
      <w:divBdr>
        <w:top w:val="none" w:sz="0" w:space="0" w:color="auto"/>
        <w:left w:val="none" w:sz="0" w:space="0" w:color="auto"/>
        <w:bottom w:val="none" w:sz="0" w:space="0" w:color="auto"/>
        <w:right w:val="none" w:sz="0" w:space="0" w:color="auto"/>
      </w:divBdr>
    </w:div>
    <w:div w:id="880557679">
      <w:bodyDiv w:val="1"/>
      <w:marLeft w:val="0"/>
      <w:marRight w:val="0"/>
      <w:marTop w:val="0"/>
      <w:marBottom w:val="0"/>
      <w:divBdr>
        <w:top w:val="none" w:sz="0" w:space="0" w:color="auto"/>
        <w:left w:val="none" w:sz="0" w:space="0" w:color="auto"/>
        <w:bottom w:val="none" w:sz="0" w:space="0" w:color="auto"/>
        <w:right w:val="none" w:sz="0" w:space="0" w:color="auto"/>
      </w:divBdr>
    </w:div>
    <w:div w:id="1685398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6</Pages>
  <Words>1077</Words>
  <Characters>6144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Editor</dc:creator>
  <cp:lastModifiedBy>Kamande</cp:lastModifiedBy>
  <cp:revision>3</cp:revision>
  <dcterms:created xsi:type="dcterms:W3CDTF">2020-03-23T07:38:00Z</dcterms:created>
  <dcterms:modified xsi:type="dcterms:W3CDTF">2020-03-23T09:18:00Z</dcterms:modified>
</cp:coreProperties>
</file>